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13" w:rsidRPr="00475D30" w:rsidRDefault="00EE3713" w:rsidP="00F906F2">
      <w:pPr>
        <w:shd w:val="clear" w:color="auto" w:fill="FFFFFF"/>
        <w:spacing w:before="302" w:line="300" w:lineRule="exact"/>
        <w:ind w:left="3526" w:right="3578"/>
        <w:jc w:val="center"/>
      </w:pPr>
      <w:r w:rsidRPr="00475D30">
        <w:rPr>
          <w:b/>
          <w:bCs/>
          <w:spacing w:val="-2"/>
          <w:sz w:val="26"/>
          <w:szCs w:val="26"/>
        </w:rPr>
        <w:t xml:space="preserve">ИНСТРУКЦИЯ №2/ПБ </w:t>
      </w:r>
      <w:r w:rsidRPr="00475D30">
        <w:rPr>
          <w:b/>
          <w:bCs/>
          <w:spacing w:val="-3"/>
          <w:sz w:val="26"/>
          <w:szCs w:val="26"/>
        </w:rPr>
        <w:t>по пожарной безопасности</w:t>
      </w:r>
    </w:p>
    <w:p w:rsidR="00EE3713" w:rsidRPr="00475D30" w:rsidRDefault="00EE3713" w:rsidP="00F906F2">
      <w:pPr>
        <w:shd w:val="clear" w:color="auto" w:fill="FFFFFF"/>
        <w:spacing w:before="223" w:line="252" w:lineRule="exact"/>
        <w:ind w:left="3638"/>
      </w:pPr>
      <w:r w:rsidRPr="00475D30">
        <w:rPr>
          <w:spacing w:val="4"/>
          <w:sz w:val="22"/>
          <w:szCs w:val="22"/>
        </w:rPr>
        <w:t>1.Общие требования безопасности.</w:t>
      </w:r>
    </w:p>
    <w:p w:rsidR="00EE3713" w:rsidRPr="00475D30" w:rsidRDefault="00EE3713" w:rsidP="00F906F2">
      <w:pPr>
        <w:shd w:val="clear" w:color="auto" w:fill="FFFFFF"/>
        <w:spacing w:line="252" w:lineRule="exact"/>
        <w:ind w:left="12" w:right="29" w:firstLine="566"/>
        <w:jc w:val="both"/>
      </w:pPr>
      <w:r w:rsidRPr="00475D30">
        <w:rPr>
          <w:sz w:val="22"/>
          <w:szCs w:val="22"/>
        </w:rPr>
        <w:t xml:space="preserve">1.1.Каждый работник должен знать и строго выполнять правила пожарной безопасности, а в случае </w:t>
      </w:r>
      <w:r w:rsidRPr="00475D30">
        <w:rPr>
          <w:spacing w:val="-1"/>
          <w:sz w:val="22"/>
          <w:szCs w:val="22"/>
        </w:rPr>
        <w:t xml:space="preserve">возникновения пожара принять все зависящие от него меры к спасению имущества и тушению </w:t>
      </w:r>
      <w:r w:rsidRPr="00475D30">
        <w:rPr>
          <w:b/>
          <w:bCs/>
          <w:spacing w:val="-1"/>
          <w:sz w:val="22"/>
          <w:szCs w:val="22"/>
        </w:rPr>
        <w:t>пожара.</w:t>
      </w:r>
    </w:p>
    <w:p w:rsidR="00EE3713" w:rsidRPr="00475D30" w:rsidRDefault="00EE3713" w:rsidP="00F906F2">
      <w:pPr>
        <w:shd w:val="clear" w:color="auto" w:fill="FFFFFF"/>
        <w:spacing w:line="252" w:lineRule="exact"/>
        <w:ind w:left="5" w:right="26" w:firstLine="566"/>
        <w:jc w:val="both"/>
      </w:pPr>
      <w:r w:rsidRPr="00475D30">
        <w:rPr>
          <w:sz w:val="22"/>
          <w:szCs w:val="22"/>
        </w:rPr>
        <w:t xml:space="preserve">1.2.Согласно "Правил пожарной безопасности в Российской Федерации" ответственность за </w:t>
      </w:r>
      <w:r w:rsidRPr="00475D30">
        <w:rPr>
          <w:spacing w:val="2"/>
          <w:sz w:val="22"/>
          <w:szCs w:val="22"/>
        </w:rPr>
        <w:t xml:space="preserve">противопожарное состояние в организациях (предприятиях, учреждениях) несут руководители этих </w:t>
      </w:r>
      <w:r w:rsidRPr="00475D30">
        <w:rPr>
          <w:spacing w:val="-1"/>
          <w:sz w:val="22"/>
          <w:szCs w:val="22"/>
        </w:rPr>
        <w:t>организаций (предприятий, учреждений).</w:t>
      </w:r>
    </w:p>
    <w:p w:rsidR="00EE3713" w:rsidRPr="00475D30" w:rsidRDefault="00EE3713" w:rsidP="00F906F2">
      <w:pPr>
        <w:shd w:val="clear" w:color="auto" w:fill="FFFFFF"/>
        <w:spacing w:before="2" w:line="252" w:lineRule="exact"/>
        <w:ind w:left="7" w:right="34" w:firstLine="574"/>
        <w:jc w:val="both"/>
      </w:pPr>
      <w:r w:rsidRPr="00475D30">
        <w:rPr>
          <w:spacing w:val="-1"/>
          <w:sz w:val="22"/>
          <w:szCs w:val="22"/>
        </w:rPr>
        <w:t>1.3.Лица, вновь поступающие на работу, должны пройти инструктаж о соблюдении мер пожарной безопасности, о способах вызова пожарной помощи.</w:t>
      </w:r>
    </w:p>
    <w:p w:rsidR="00EE3713" w:rsidRPr="00475D30" w:rsidRDefault="00EE3713" w:rsidP="00F906F2">
      <w:pPr>
        <w:shd w:val="clear" w:color="auto" w:fill="FFFFFF"/>
        <w:spacing w:before="5" w:line="252" w:lineRule="exact"/>
        <w:ind w:left="12" w:right="29" w:firstLine="569"/>
        <w:jc w:val="both"/>
      </w:pPr>
      <w:r w:rsidRPr="00475D30">
        <w:rPr>
          <w:spacing w:val="1"/>
          <w:sz w:val="22"/>
          <w:szCs w:val="22"/>
        </w:rPr>
        <w:t xml:space="preserve">1.4.Каждый работающий должен знать место расположения первичных средств пожаротушения и </w:t>
      </w:r>
      <w:r w:rsidRPr="00475D30">
        <w:rPr>
          <w:spacing w:val="-2"/>
          <w:sz w:val="22"/>
          <w:szCs w:val="22"/>
        </w:rPr>
        <w:t>уметь пользоваться ими.</w:t>
      </w:r>
    </w:p>
    <w:p w:rsidR="00EE3713" w:rsidRPr="00475D30" w:rsidRDefault="00EE3713" w:rsidP="00F906F2">
      <w:pPr>
        <w:shd w:val="clear" w:color="auto" w:fill="FFFFFF"/>
        <w:spacing w:before="5" w:line="252" w:lineRule="exact"/>
        <w:ind w:left="17" w:right="22" w:firstLine="564"/>
        <w:jc w:val="both"/>
      </w:pPr>
      <w:r w:rsidRPr="00475D30">
        <w:rPr>
          <w:sz w:val="22"/>
          <w:szCs w:val="22"/>
        </w:rPr>
        <w:t xml:space="preserve">1.5.Каждая организация должна иметь план эвакуации людей и материальных ценностей на случай </w:t>
      </w:r>
      <w:r w:rsidRPr="00475D30">
        <w:rPr>
          <w:spacing w:val="-1"/>
          <w:sz w:val="22"/>
          <w:szCs w:val="22"/>
        </w:rPr>
        <w:t xml:space="preserve">возникновения пожара или другого стихийного бедствия. План эвакуации утверждается руководителем </w:t>
      </w:r>
      <w:r w:rsidRPr="00475D30">
        <w:rPr>
          <w:b/>
          <w:bCs/>
          <w:spacing w:val="-1"/>
          <w:sz w:val="22"/>
          <w:szCs w:val="22"/>
        </w:rPr>
        <w:t xml:space="preserve">и </w:t>
      </w:r>
      <w:r w:rsidRPr="00475D30">
        <w:rPr>
          <w:spacing w:val="-1"/>
          <w:sz w:val="22"/>
          <w:szCs w:val="22"/>
        </w:rPr>
        <w:t>согласовывается с органом Госпожнадзора.</w:t>
      </w:r>
    </w:p>
    <w:p w:rsidR="00EE3713" w:rsidRPr="00475D30" w:rsidRDefault="00EE3713" w:rsidP="00F906F2">
      <w:pPr>
        <w:shd w:val="clear" w:color="auto" w:fill="FFFFFF"/>
        <w:spacing w:before="5" w:line="252" w:lineRule="exact"/>
        <w:ind w:left="19" w:right="14" w:firstLine="566"/>
        <w:jc w:val="both"/>
      </w:pPr>
      <w:r w:rsidRPr="00475D30">
        <w:rPr>
          <w:sz w:val="22"/>
          <w:szCs w:val="22"/>
        </w:rPr>
        <w:t xml:space="preserve">1.6.Во всех производственных, административных и вспомогательных помещениях на видном </w:t>
      </w:r>
      <w:r w:rsidRPr="00475D30">
        <w:rPr>
          <w:b/>
          <w:bCs/>
          <w:sz w:val="22"/>
          <w:szCs w:val="22"/>
        </w:rPr>
        <w:t xml:space="preserve">месте </w:t>
      </w:r>
      <w:r w:rsidRPr="00475D30">
        <w:rPr>
          <w:spacing w:val="-1"/>
          <w:sz w:val="22"/>
          <w:szCs w:val="22"/>
        </w:rPr>
        <w:t>необходимо повесить таблички с указанием номера телефона вызова пожарной команды.</w:t>
      </w:r>
    </w:p>
    <w:p w:rsidR="00EE3713" w:rsidRPr="00475D30" w:rsidRDefault="00EE3713" w:rsidP="00F906F2">
      <w:pPr>
        <w:shd w:val="clear" w:color="auto" w:fill="FFFFFF"/>
        <w:spacing w:line="252" w:lineRule="exact"/>
        <w:ind w:left="586"/>
      </w:pPr>
      <w:r w:rsidRPr="00475D30">
        <w:rPr>
          <w:sz w:val="22"/>
          <w:szCs w:val="22"/>
        </w:rPr>
        <w:t>1.7Приказом по организации должен быть установлен противопожарный режим</w:t>
      </w:r>
    </w:p>
    <w:p w:rsidR="00EE3713" w:rsidRPr="00475D30" w:rsidRDefault="00EE3713" w:rsidP="00F906F2">
      <w:pPr>
        <w:shd w:val="clear" w:color="auto" w:fill="FFFFFF"/>
        <w:tabs>
          <w:tab w:val="left" w:leader="underscore" w:pos="10121"/>
        </w:tabs>
        <w:spacing w:line="252" w:lineRule="exact"/>
        <w:ind w:left="571"/>
      </w:pPr>
      <w:r w:rsidRPr="00475D30">
        <w:rPr>
          <w:spacing w:val="-3"/>
          <w:sz w:val="22"/>
          <w:szCs w:val="22"/>
        </w:rPr>
        <w:t>-место для курения:</w:t>
      </w:r>
      <w:r w:rsidRPr="00475D30">
        <w:rPr>
          <w:sz w:val="22"/>
          <w:szCs w:val="22"/>
        </w:rPr>
        <w:tab/>
      </w:r>
    </w:p>
    <w:p w:rsidR="00EE3713" w:rsidRPr="00475D30" w:rsidRDefault="00EE3713" w:rsidP="00F906F2">
      <w:pPr>
        <w:shd w:val="clear" w:color="auto" w:fill="FFFFFF"/>
        <w:tabs>
          <w:tab w:val="left" w:leader="underscore" w:pos="10118"/>
        </w:tabs>
        <w:spacing w:line="252" w:lineRule="exact"/>
        <w:ind w:left="19" w:firstLine="552"/>
      </w:pPr>
      <w:r w:rsidRPr="00475D30">
        <w:rPr>
          <w:sz w:val="22"/>
          <w:szCs w:val="22"/>
        </w:rPr>
        <w:t>-порядок обесточивания электрооборудования в случае возникновения пожара и по окончании</w:t>
      </w:r>
      <w:r w:rsidRPr="00475D30">
        <w:rPr>
          <w:sz w:val="22"/>
          <w:szCs w:val="22"/>
        </w:rPr>
        <w:br/>
      </w:r>
      <w:r w:rsidRPr="00475D30">
        <w:rPr>
          <w:spacing w:val="-4"/>
          <w:sz w:val="22"/>
          <w:szCs w:val="22"/>
        </w:rPr>
        <w:t>рабочего дня:</w:t>
      </w:r>
      <w:r w:rsidRPr="00475D30">
        <w:rPr>
          <w:sz w:val="22"/>
          <w:szCs w:val="22"/>
        </w:rPr>
        <w:tab/>
      </w:r>
    </w:p>
    <w:p w:rsidR="00EE3713" w:rsidRPr="00475D30" w:rsidRDefault="00EE3713" w:rsidP="00F906F2">
      <w:pPr>
        <w:shd w:val="clear" w:color="auto" w:fill="FFFFFF"/>
        <w:tabs>
          <w:tab w:val="left" w:leader="underscore" w:pos="10044"/>
        </w:tabs>
        <w:spacing w:line="252" w:lineRule="exact"/>
        <w:ind w:left="574"/>
      </w:pPr>
      <w:r w:rsidRPr="00475D30">
        <w:rPr>
          <w:sz w:val="22"/>
          <w:szCs w:val="22"/>
        </w:rPr>
        <w:t xml:space="preserve">-порядок осмотра и закрытия помещений после окончания работы </w:t>
      </w:r>
      <w:r w:rsidRPr="00475D30">
        <w:rPr>
          <w:sz w:val="22"/>
          <w:szCs w:val="22"/>
        </w:rPr>
        <w:tab/>
      </w:r>
    </w:p>
    <w:p w:rsidR="00EE3713" w:rsidRPr="00475D30" w:rsidRDefault="00EE3713" w:rsidP="00F906F2">
      <w:pPr>
        <w:shd w:val="clear" w:color="auto" w:fill="FFFFFF"/>
        <w:spacing w:line="252" w:lineRule="exact"/>
        <w:ind w:left="571"/>
      </w:pPr>
      <w:r w:rsidRPr="00475D30">
        <w:rPr>
          <w:spacing w:val="-1"/>
          <w:sz w:val="22"/>
          <w:szCs w:val="22"/>
        </w:rPr>
        <w:t>-сроки и порядок проведения противопожарного инструктажа:</w:t>
      </w:r>
    </w:p>
    <w:p w:rsidR="00EE3713" w:rsidRPr="00475D30" w:rsidRDefault="00EE3713" w:rsidP="00F906F2">
      <w:pPr>
        <w:shd w:val="clear" w:color="auto" w:fill="FFFFFF"/>
        <w:spacing w:line="254" w:lineRule="exact"/>
        <w:ind w:left="24" w:right="12" w:firstLine="569"/>
        <w:jc w:val="both"/>
      </w:pPr>
      <w:r w:rsidRPr="00475D30">
        <w:rPr>
          <w:sz w:val="22"/>
          <w:szCs w:val="22"/>
        </w:rPr>
        <w:t xml:space="preserve">1.8. Весь обслуживающий персонал должен соблюдать установленный противопожарный </w:t>
      </w:r>
      <w:r w:rsidRPr="00475D30">
        <w:rPr>
          <w:b/>
          <w:bCs/>
          <w:sz w:val="22"/>
          <w:szCs w:val="22"/>
        </w:rPr>
        <w:t xml:space="preserve">режим </w:t>
      </w:r>
      <w:r w:rsidRPr="00475D30">
        <w:rPr>
          <w:sz w:val="22"/>
          <w:szCs w:val="22"/>
        </w:rPr>
        <w:t xml:space="preserve">и </w:t>
      </w:r>
      <w:r w:rsidRPr="00475D30">
        <w:rPr>
          <w:spacing w:val="-1"/>
          <w:sz w:val="22"/>
          <w:szCs w:val="22"/>
        </w:rPr>
        <w:t>порядок внутри помещений и на территории организации.</w:t>
      </w:r>
    </w:p>
    <w:p w:rsidR="00EE3713" w:rsidRPr="00475D30" w:rsidRDefault="00EE3713" w:rsidP="00F906F2">
      <w:pPr>
        <w:shd w:val="clear" w:color="auto" w:fill="FFFFFF"/>
        <w:spacing w:before="254" w:line="254" w:lineRule="exact"/>
        <w:ind w:right="14"/>
        <w:jc w:val="center"/>
      </w:pPr>
      <w:r w:rsidRPr="00475D30">
        <w:rPr>
          <w:sz w:val="22"/>
          <w:szCs w:val="22"/>
        </w:rPr>
        <w:t>2. Требования к содержанию территории и помещений.</w:t>
      </w:r>
    </w:p>
    <w:p w:rsidR="00EE3713" w:rsidRPr="00475D30" w:rsidRDefault="00EE3713" w:rsidP="00F906F2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54" w:lineRule="exact"/>
        <w:ind w:left="19" w:firstLine="552"/>
        <w:rPr>
          <w:sz w:val="22"/>
          <w:szCs w:val="22"/>
        </w:rPr>
      </w:pPr>
      <w:r w:rsidRPr="00475D30">
        <w:rPr>
          <w:spacing w:val="7"/>
          <w:sz w:val="22"/>
          <w:szCs w:val="22"/>
        </w:rPr>
        <w:t xml:space="preserve">Территория и помещения должны содержаться в чистоте. Весь сгораемый </w:t>
      </w:r>
      <w:r w:rsidRPr="00475D30">
        <w:rPr>
          <w:b/>
          <w:bCs/>
          <w:spacing w:val="7"/>
          <w:sz w:val="22"/>
          <w:szCs w:val="22"/>
        </w:rPr>
        <w:t xml:space="preserve">мусор </w:t>
      </w:r>
      <w:r w:rsidRPr="00475D30">
        <w:rPr>
          <w:spacing w:val="7"/>
          <w:sz w:val="22"/>
          <w:szCs w:val="22"/>
        </w:rPr>
        <w:t>и отходы</w:t>
      </w:r>
      <w:r w:rsidRPr="00475D30">
        <w:rPr>
          <w:spacing w:val="7"/>
          <w:sz w:val="22"/>
          <w:szCs w:val="22"/>
        </w:rPr>
        <w:br/>
      </w:r>
      <w:r w:rsidRPr="00475D30">
        <w:rPr>
          <w:spacing w:val="-1"/>
          <w:sz w:val="22"/>
          <w:szCs w:val="22"/>
        </w:rPr>
        <w:t>следует систематически выносить (вывозить) на специально отведенные участки.</w:t>
      </w:r>
    </w:p>
    <w:p w:rsidR="00EE3713" w:rsidRPr="00475D30" w:rsidRDefault="00EE3713" w:rsidP="00F906F2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54" w:lineRule="exact"/>
        <w:ind w:left="19" w:firstLine="552"/>
        <w:rPr>
          <w:sz w:val="22"/>
          <w:szCs w:val="22"/>
        </w:rPr>
      </w:pPr>
      <w:r w:rsidRPr="00475D30">
        <w:rPr>
          <w:spacing w:val="2"/>
          <w:sz w:val="22"/>
          <w:szCs w:val="22"/>
        </w:rPr>
        <w:t xml:space="preserve">Дороги, проезды, подъездные пути к зданиям и пожарным гидрантам необходимо содержать </w:t>
      </w:r>
      <w:r w:rsidRPr="00475D30">
        <w:rPr>
          <w:i/>
          <w:iCs/>
          <w:spacing w:val="2"/>
          <w:sz w:val="22"/>
          <w:szCs w:val="22"/>
        </w:rPr>
        <w:t>в</w:t>
      </w:r>
      <w:r w:rsidRPr="00475D30">
        <w:rPr>
          <w:i/>
          <w:iCs/>
          <w:spacing w:val="2"/>
          <w:sz w:val="22"/>
          <w:szCs w:val="22"/>
        </w:rPr>
        <w:br/>
      </w:r>
      <w:r w:rsidRPr="00475D30">
        <w:rPr>
          <w:spacing w:val="-1"/>
          <w:sz w:val="22"/>
          <w:szCs w:val="22"/>
        </w:rPr>
        <w:t>исправном состоянии и не загромождать. Зимой систематически очищать их от снега.</w:t>
      </w:r>
    </w:p>
    <w:p w:rsidR="00EE3713" w:rsidRPr="00475D30" w:rsidRDefault="00EE3713" w:rsidP="00F906F2">
      <w:pPr>
        <w:shd w:val="clear" w:color="auto" w:fill="FFFFFF"/>
        <w:spacing w:line="254" w:lineRule="exact"/>
        <w:ind w:left="574"/>
      </w:pPr>
      <w:r w:rsidRPr="00475D30">
        <w:rPr>
          <w:sz w:val="22"/>
          <w:szCs w:val="22"/>
        </w:rPr>
        <w:t>2.3.Здания и помещения должны быть обеспечены водой для тушения пожара.</w:t>
      </w:r>
    </w:p>
    <w:p w:rsidR="00EE3713" w:rsidRPr="00475D30" w:rsidRDefault="00EE3713" w:rsidP="00F906F2">
      <w:pPr>
        <w:shd w:val="clear" w:color="auto" w:fill="FFFFFF"/>
        <w:spacing w:line="254" w:lineRule="exact"/>
        <w:ind w:left="26" w:right="7" w:firstLine="547"/>
        <w:jc w:val="both"/>
      </w:pPr>
      <w:r w:rsidRPr="00475D30">
        <w:rPr>
          <w:spacing w:val="3"/>
          <w:sz w:val="22"/>
          <w:szCs w:val="22"/>
        </w:rPr>
        <w:t xml:space="preserve">2.4.Все этажи зданий должны иметь запасные выходы. Лестничные клетки, запасные выходы, </w:t>
      </w:r>
      <w:r w:rsidRPr="00475D30">
        <w:rPr>
          <w:spacing w:val="-1"/>
          <w:sz w:val="22"/>
          <w:szCs w:val="22"/>
        </w:rPr>
        <w:t xml:space="preserve">коридоры, тамбуры постоянно должны быть свободными для беспрепятственной эвакуации персонала и </w:t>
      </w:r>
      <w:r w:rsidRPr="00475D30">
        <w:rPr>
          <w:spacing w:val="-2"/>
          <w:sz w:val="22"/>
          <w:szCs w:val="22"/>
        </w:rPr>
        <w:t>материальных ценностей.</w:t>
      </w:r>
    </w:p>
    <w:p w:rsidR="00EE3713" w:rsidRPr="00475D30" w:rsidRDefault="00EE3713" w:rsidP="00F906F2">
      <w:pPr>
        <w:numPr>
          <w:ilvl w:val="0"/>
          <w:numId w:val="2"/>
        </w:numPr>
        <w:shd w:val="clear" w:color="auto" w:fill="FFFFFF"/>
        <w:tabs>
          <w:tab w:val="left" w:pos="960"/>
        </w:tabs>
        <w:spacing w:before="2" w:line="254" w:lineRule="exact"/>
        <w:ind w:left="14" w:firstLine="559"/>
        <w:rPr>
          <w:sz w:val="22"/>
          <w:szCs w:val="22"/>
        </w:rPr>
      </w:pPr>
      <w:r w:rsidRPr="00475D30">
        <w:rPr>
          <w:spacing w:val="5"/>
          <w:sz w:val="22"/>
          <w:szCs w:val="22"/>
        </w:rPr>
        <w:t>Все двери эвакуационных выходов должны свободно открываться в направлении выхода из</w:t>
      </w:r>
      <w:r w:rsidRPr="00475D30">
        <w:rPr>
          <w:spacing w:val="5"/>
          <w:sz w:val="22"/>
          <w:szCs w:val="22"/>
        </w:rPr>
        <w:br/>
      </w:r>
      <w:r w:rsidRPr="00475D30">
        <w:rPr>
          <w:spacing w:val="-5"/>
          <w:sz w:val="22"/>
          <w:szCs w:val="22"/>
        </w:rPr>
        <w:t>помещений.</w:t>
      </w:r>
    </w:p>
    <w:p w:rsidR="00EE3713" w:rsidRPr="00475D30" w:rsidRDefault="00EE3713" w:rsidP="00F906F2">
      <w:pPr>
        <w:numPr>
          <w:ilvl w:val="0"/>
          <w:numId w:val="2"/>
        </w:numPr>
        <w:shd w:val="clear" w:color="auto" w:fill="FFFFFF"/>
        <w:tabs>
          <w:tab w:val="left" w:pos="960"/>
        </w:tabs>
        <w:spacing w:before="5" w:line="254" w:lineRule="exact"/>
        <w:ind w:left="14" w:firstLine="559"/>
        <w:rPr>
          <w:sz w:val="22"/>
          <w:szCs w:val="22"/>
        </w:rPr>
      </w:pPr>
      <w:r w:rsidRPr="00475D30">
        <w:rPr>
          <w:spacing w:val="8"/>
          <w:sz w:val="22"/>
          <w:szCs w:val="22"/>
        </w:rPr>
        <w:t>Установка кипятильников, водонагревателей и титанов допускается только в специально</w:t>
      </w:r>
      <w:r w:rsidRPr="00475D30">
        <w:rPr>
          <w:spacing w:val="8"/>
          <w:sz w:val="22"/>
          <w:szCs w:val="22"/>
        </w:rPr>
        <w:br/>
      </w:r>
      <w:r w:rsidRPr="00475D30">
        <w:rPr>
          <w:spacing w:val="-1"/>
          <w:sz w:val="22"/>
          <w:szCs w:val="22"/>
        </w:rPr>
        <w:t>приспособленных для этого помещениях.</w:t>
      </w:r>
    </w:p>
    <w:p w:rsidR="00EE3713" w:rsidRPr="00475D30" w:rsidRDefault="00EE3713" w:rsidP="00F906F2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254" w:lineRule="exact"/>
        <w:ind w:left="14" w:firstLine="559"/>
        <w:rPr>
          <w:sz w:val="22"/>
          <w:szCs w:val="22"/>
        </w:rPr>
      </w:pPr>
      <w:r w:rsidRPr="00475D30">
        <w:rPr>
          <w:spacing w:val="4"/>
          <w:sz w:val="22"/>
          <w:szCs w:val="22"/>
        </w:rPr>
        <w:t>Чердачные помещения необходимо содержать в чистоте и запирать на замок, ключи должны</w:t>
      </w:r>
      <w:r w:rsidRPr="00475D30">
        <w:rPr>
          <w:spacing w:val="4"/>
          <w:sz w:val="22"/>
          <w:szCs w:val="22"/>
        </w:rPr>
        <w:br/>
      </w:r>
      <w:r w:rsidRPr="00475D30">
        <w:rPr>
          <w:spacing w:val="10"/>
          <w:sz w:val="22"/>
          <w:szCs w:val="22"/>
        </w:rPr>
        <w:t>храниться в определенном месте, доступном для их получения в любое время суток. Деревянные</w:t>
      </w:r>
      <w:r w:rsidRPr="00475D30">
        <w:rPr>
          <w:spacing w:val="10"/>
          <w:sz w:val="22"/>
          <w:szCs w:val="22"/>
        </w:rPr>
        <w:br/>
      </w:r>
      <w:r w:rsidRPr="00475D30">
        <w:rPr>
          <w:sz w:val="22"/>
          <w:szCs w:val="22"/>
        </w:rPr>
        <w:t>конструкции чердачных помещений должны регулярно обрабатываться огнезащитным составом.</w:t>
      </w:r>
    </w:p>
    <w:p w:rsidR="00EE3713" w:rsidRPr="00475D30" w:rsidRDefault="00EE3713" w:rsidP="00F906F2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254" w:lineRule="exact"/>
        <w:ind w:left="14" w:firstLine="559"/>
        <w:rPr>
          <w:sz w:val="22"/>
          <w:szCs w:val="22"/>
        </w:rPr>
      </w:pPr>
      <w:r w:rsidRPr="00475D30">
        <w:rPr>
          <w:spacing w:val="-1"/>
          <w:sz w:val="22"/>
          <w:szCs w:val="22"/>
        </w:rPr>
        <w:t>Проведение электрогазосварочных работ допускается только при оформлении наряда-допуска, по</w:t>
      </w:r>
      <w:r w:rsidRPr="00475D30">
        <w:rPr>
          <w:spacing w:val="-1"/>
          <w:sz w:val="22"/>
          <w:szCs w:val="22"/>
        </w:rPr>
        <w:br/>
      </w:r>
      <w:r w:rsidRPr="00475D30">
        <w:rPr>
          <w:spacing w:val="2"/>
          <w:sz w:val="22"/>
          <w:szCs w:val="22"/>
        </w:rPr>
        <w:t>согласованию с органом Госпожнадзора. Работы должны проводиться при условии строгого выполнения</w:t>
      </w:r>
      <w:r w:rsidRPr="00475D30">
        <w:rPr>
          <w:spacing w:val="2"/>
          <w:sz w:val="22"/>
          <w:szCs w:val="22"/>
        </w:rPr>
        <w:br/>
      </w:r>
      <w:r w:rsidRPr="00475D30">
        <w:rPr>
          <w:sz w:val="22"/>
          <w:szCs w:val="22"/>
        </w:rPr>
        <w:t>всех необходимых мер предосторожности и обеспечения места работы средствами пожаротушения. Наряд</w:t>
      </w:r>
      <w:r w:rsidRPr="00475D30">
        <w:rPr>
          <w:sz w:val="22"/>
          <w:szCs w:val="22"/>
        </w:rPr>
        <w:br/>
        <w:t>- допуск не оформляется при проведении электрогазосварочных работ на новостройках и в частных жилых</w:t>
      </w:r>
      <w:r w:rsidRPr="00475D30">
        <w:rPr>
          <w:sz w:val="22"/>
          <w:szCs w:val="22"/>
        </w:rPr>
        <w:br/>
      </w:r>
      <w:r w:rsidRPr="00475D30">
        <w:rPr>
          <w:spacing w:val="-4"/>
          <w:sz w:val="22"/>
          <w:szCs w:val="22"/>
        </w:rPr>
        <w:t>домах.</w:t>
      </w:r>
    </w:p>
    <w:p w:rsidR="00EE3713" w:rsidRPr="00475D30" w:rsidRDefault="00EE3713" w:rsidP="00F906F2">
      <w:pPr>
        <w:numPr>
          <w:ilvl w:val="0"/>
          <w:numId w:val="3"/>
        </w:numPr>
        <w:shd w:val="clear" w:color="auto" w:fill="FFFFFF"/>
        <w:tabs>
          <w:tab w:val="left" w:pos="960"/>
        </w:tabs>
        <w:spacing w:before="7" w:line="254" w:lineRule="exact"/>
        <w:ind w:left="574"/>
        <w:rPr>
          <w:sz w:val="22"/>
          <w:szCs w:val="22"/>
        </w:rPr>
      </w:pPr>
      <w:r w:rsidRPr="00475D30">
        <w:rPr>
          <w:sz w:val="22"/>
          <w:szCs w:val="22"/>
        </w:rPr>
        <w:t>Окна чердаков, технических этажей и подвалов должны быть застеклены.</w:t>
      </w:r>
    </w:p>
    <w:p w:rsidR="00EE3713" w:rsidRPr="00475D30" w:rsidRDefault="00EE3713" w:rsidP="00F906F2">
      <w:pPr>
        <w:numPr>
          <w:ilvl w:val="0"/>
          <w:numId w:val="3"/>
        </w:numPr>
        <w:shd w:val="clear" w:color="auto" w:fill="FFFFFF"/>
        <w:tabs>
          <w:tab w:val="left" w:pos="960"/>
        </w:tabs>
        <w:spacing w:before="7" w:line="254" w:lineRule="exact"/>
        <w:ind w:left="574"/>
        <w:rPr>
          <w:sz w:val="22"/>
          <w:szCs w:val="22"/>
        </w:rPr>
        <w:sectPr w:rsidR="00EE3713" w:rsidRPr="00475D30" w:rsidSect="00F906F2">
          <w:pgSz w:w="11909" w:h="16834"/>
          <w:pgMar w:top="1422" w:right="360" w:bottom="360" w:left="1349" w:header="720" w:footer="720" w:gutter="0"/>
          <w:cols w:space="60"/>
          <w:noEndnote/>
        </w:sectPr>
      </w:pPr>
    </w:p>
    <w:p w:rsidR="00EE3713" w:rsidRPr="00475D30" w:rsidRDefault="00EE3713" w:rsidP="00F906F2">
      <w:pPr>
        <w:shd w:val="clear" w:color="auto" w:fill="FFFFFF"/>
        <w:spacing w:before="269" w:line="252" w:lineRule="exact"/>
        <w:ind w:left="816"/>
        <w:jc w:val="center"/>
      </w:pPr>
      <w:r w:rsidRPr="00475D30">
        <w:rPr>
          <w:b/>
          <w:bCs/>
          <w:sz w:val="22"/>
          <w:szCs w:val="22"/>
        </w:rPr>
        <w:t>4. Требования к содержанию освещения и нагревательных приборов.</w:t>
      </w:r>
    </w:p>
    <w:p w:rsidR="00EE3713" w:rsidRPr="00475D30" w:rsidRDefault="00EE3713" w:rsidP="00F906F2">
      <w:pPr>
        <w:shd w:val="clear" w:color="auto" w:fill="FFFFFF"/>
        <w:spacing w:line="252" w:lineRule="exact"/>
        <w:ind w:left="883" w:right="34" w:firstLine="538"/>
        <w:jc w:val="both"/>
      </w:pPr>
      <w:r w:rsidRPr="00475D30">
        <w:rPr>
          <w:sz w:val="22"/>
          <w:szCs w:val="22"/>
        </w:rPr>
        <w:t xml:space="preserve">4.1.Запрещается подвешивать электропроводку на гвоздях, заклеивать ее обоями: применять </w:t>
      </w:r>
      <w:r w:rsidRPr="00475D30">
        <w:rPr>
          <w:spacing w:val="-1"/>
          <w:sz w:val="22"/>
          <w:szCs w:val="22"/>
        </w:rPr>
        <w:t>электропровода с поврежденной изоляцией и некалиброванные (самодельные) предохранители.</w:t>
      </w:r>
    </w:p>
    <w:p w:rsidR="00EE3713" w:rsidRPr="00475D30" w:rsidRDefault="00EE3713" w:rsidP="00F906F2">
      <w:pPr>
        <w:shd w:val="clear" w:color="auto" w:fill="FFFFFF"/>
        <w:spacing w:line="252" w:lineRule="exact"/>
        <w:ind w:left="878" w:right="24" w:firstLine="545"/>
        <w:jc w:val="both"/>
      </w:pPr>
      <w:r w:rsidRPr="00475D30">
        <w:rPr>
          <w:spacing w:val="6"/>
          <w:sz w:val="22"/>
          <w:szCs w:val="22"/>
        </w:rPr>
        <w:t xml:space="preserve">4.2.3апрещается пользоваться электрическими приборами без несгораемых подставок </w:t>
      </w:r>
      <w:r w:rsidRPr="00475D30">
        <w:rPr>
          <w:b/>
          <w:bCs/>
          <w:spacing w:val="6"/>
          <w:sz w:val="22"/>
          <w:szCs w:val="22"/>
        </w:rPr>
        <w:t xml:space="preserve">и </w:t>
      </w:r>
      <w:r w:rsidRPr="00475D30">
        <w:rPr>
          <w:spacing w:val="-3"/>
          <w:sz w:val="22"/>
          <w:szCs w:val="22"/>
        </w:rPr>
        <w:t>терморегуляторов.</w:t>
      </w:r>
    </w:p>
    <w:p w:rsidR="00EE3713" w:rsidRPr="00475D30" w:rsidRDefault="00EE3713" w:rsidP="00F906F2">
      <w:pPr>
        <w:shd w:val="clear" w:color="auto" w:fill="FFFFFF"/>
        <w:spacing w:before="5" w:line="252" w:lineRule="exact"/>
        <w:ind w:left="883" w:right="29" w:firstLine="540"/>
        <w:jc w:val="both"/>
      </w:pPr>
      <w:r w:rsidRPr="00475D30">
        <w:rPr>
          <w:sz w:val="22"/>
          <w:szCs w:val="22"/>
        </w:rPr>
        <w:t xml:space="preserve">4.3.Электрическая сеть должна оборудоваться рубильником для снятия напряжения в нерабочее </w:t>
      </w:r>
      <w:r w:rsidRPr="00475D30">
        <w:rPr>
          <w:spacing w:val="-7"/>
          <w:sz w:val="22"/>
          <w:szCs w:val="22"/>
        </w:rPr>
        <w:t>время.</w:t>
      </w:r>
    </w:p>
    <w:p w:rsidR="00EE3713" w:rsidRPr="00475D30" w:rsidRDefault="00EE3713" w:rsidP="00F906F2">
      <w:pPr>
        <w:shd w:val="clear" w:color="auto" w:fill="FFFFFF"/>
        <w:spacing w:before="271" w:line="252" w:lineRule="exact"/>
        <w:ind w:left="830"/>
        <w:jc w:val="center"/>
      </w:pPr>
      <w:r w:rsidRPr="00475D30">
        <w:rPr>
          <w:b/>
          <w:bCs/>
          <w:sz w:val="22"/>
          <w:szCs w:val="22"/>
        </w:rPr>
        <w:t>5. Обязанности дежурного персонала</w:t>
      </w:r>
    </w:p>
    <w:p w:rsidR="00EE3713" w:rsidRPr="00475D30" w:rsidRDefault="00EE3713" w:rsidP="00F906F2">
      <w:pPr>
        <w:shd w:val="clear" w:color="auto" w:fill="FFFFFF"/>
        <w:spacing w:line="252" w:lineRule="exact"/>
        <w:ind w:left="878" w:right="26" w:firstLine="552"/>
        <w:jc w:val="both"/>
      </w:pPr>
      <w:r w:rsidRPr="00475D30">
        <w:rPr>
          <w:sz w:val="22"/>
          <w:szCs w:val="22"/>
        </w:rPr>
        <w:t xml:space="preserve">5.1.Дежурный персонал должен хорошо знать свои обязанности на случай возникновения пожара, </w:t>
      </w:r>
      <w:r w:rsidRPr="00475D30">
        <w:rPr>
          <w:spacing w:val="-1"/>
          <w:sz w:val="22"/>
          <w:szCs w:val="22"/>
        </w:rPr>
        <w:t>уметь пользоваться первичными средствами пожаротушения, знать, как вызвать пожарную команду.</w:t>
      </w:r>
    </w:p>
    <w:p w:rsidR="00EE3713" w:rsidRPr="00475D30" w:rsidRDefault="00EE3713" w:rsidP="00F906F2">
      <w:pPr>
        <w:shd w:val="clear" w:color="auto" w:fill="FFFFFF"/>
        <w:spacing w:after="370" w:line="252" w:lineRule="exact"/>
        <w:ind w:left="886" w:right="19" w:firstLine="550"/>
        <w:jc w:val="both"/>
      </w:pPr>
      <w:r w:rsidRPr="00475D30">
        <w:rPr>
          <w:spacing w:val="-1"/>
          <w:sz w:val="22"/>
          <w:szCs w:val="22"/>
        </w:rPr>
        <w:t xml:space="preserve">5.2.Старший из числа дежурного персонала должен проверить наличие и исправность </w:t>
      </w:r>
      <w:r w:rsidRPr="00475D30">
        <w:rPr>
          <w:b/>
          <w:bCs/>
          <w:spacing w:val="-1"/>
          <w:sz w:val="22"/>
          <w:szCs w:val="22"/>
        </w:rPr>
        <w:t xml:space="preserve">средств </w:t>
      </w:r>
      <w:r w:rsidRPr="00475D30">
        <w:rPr>
          <w:spacing w:val="-1"/>
          <w:sz w:val="22"/>
          <w:szCs w:val="22"/>
        </w:rPr>
        <w:t>пожаротушения, иметь при себе ключи от запасных выходов и электрический фонарик.</w:t>
      </w:r>
    </w:p>
    <w:p w:rsidR="00EE3713" w:rsidRPr="00475D30" w:rsidRDefault="00EE3713" w:rsidP="00F906F2">
      <w:pPr>
        <w:shd w:val="clear" w:color="auto" w:fill="FFFFFF"/>
        <w:spacing w:after="370" w:line="252" w:lineRule="exact"/>
        <w:ind w:left="886" w:right="19" w:firstLine="550"/>
        <w:jc w:val="both"/>
        <w:sectPr w:rsidR="00EE3713" w:rsidRPr="00475D30">
          <w:pgSz w:w="11909" w:h="16834"/>
          <w:pgMar w:top="423" w:right="360" w:bottom="360" w:left="485" w:header="720" w:footer="720" w:gutter="0"/>
          <w:cols w:space="60"/>
          <w:noEndnote/>
        </w:sectPr>
      </w:pPr>
    </w:p>
    <w:p w:rsidR="00EE3713" w:rsidRPr="00475D30" w:rsidRDefault="00EE3713" w:rsidP="00F906F2">
      <w:pPr>
        <w:shd w:val="clear" w:color="auto" w:fill="FFFFFF"/>
      </w:pPr>
    </w:p>
    <w:p w:rsidR="00EE3713" w:rsidRPr="00475D30" w:rsidRDefault="00EE3713" w:rsidP="00F906F2">
      <w:pPr>
        <w:shd w:val="clear" w:color="auto" w:fill="FFFFFF"/>
        <w:ind w:left="1262"/>
      </w:pPr>
      <w:r w:rsidRPr="00475D30">
        <w:br w:type="column"/>
      </w:r>
      <w:r w:rsidRPr="00475D30">
        <w:rPr>
          <w:b/>
          <w:bCs/>
          <w:sz w:val="22"/>
          <w:szCs w:val="22"/>
        </w:rPr>
        <w:t>6. Средства пожаротушения, немеханизированный инструмент и инвентарь</w:t>
      </w:r>
    </w:p>
    <w:p w:rsidR="00EE3713" w:rsidRPr="00475D30" w:rsidRDefault="00EE3713" w:rsidP="00F906F2">
      <w:pPr>
        <w:shd w:val="clear" w:color="auto" w:fill="FFFFFF"/>
        <w:ind w:left="550"/>
      </w:pPr>
      <w:r w:rsidRPr="00475D30">
        <w:rPr>
          <w:b/>
          <w:bCs/>
          <w:sz w:val="22"/>
          <w:szCs w:val="22"/>
        </w:rPr>
        <w:t>6.1.</w:t>
      </w:r>
    </w:p>
    <w:p w:rsidR="00EE3713" w:rsidRPr="00475D30" w:rsidRDefault="00EE3713" w:rsidP="00F906F2">
      <w:pPr>
        <w:shd w:val="clear" w:color="auto" w:fill="FFFFFF"/>
        <w:tabs>
          <w:tab w:val="left" w:pos="1258"/>
        </w:tabs>
        <w:spacing w:before="10" w:line="254" w:lineRule="exact"/>
        <w:ind w:left="598" w:right="2890" w:firstLine="317"/>
      </w:pPr>
      <w:r w:rsidRPr="00475D30">
        <w:rPr>
          <w:b/>
          <w:bCs/>
          <w:sz w:val="22"/>
          <w:szCs w:val="22"/>
        </w:rPr>
        <w:t>♦</w:t>
      </w:r>
      <w:r w:rsidRPr="00475D30">
        <w:rPr>
          <w:b/>
          <w:bCs/>
          <w:sz w:val="22"/>
          <w:szCs w:val="22"/>
        </w:rPr>
        <w:tab/>
      </w:r>
      <w:r w:rsidRPr="00475D30">
        <w:rPr>
          <w:spacing w:val="-1"/>
          <w:sz w:val="22"/>
          <w:szCs w:val="22"/>
        </w:rPr>
        <w:t>Огнетушители воздушно-пенные (ОВП), порошковые (ОП),</w:t>
      </w:r>
      <w:r w:rsidRPr="00475D30">
        <w:rPr>
          <w:spacing w:val="-1"/>
          <w:sz w:val="22"/>
          <w:szCs w:val="22"/>
        </w:rPr>
        <w:br/>
        <w:t>углекислотные (ОУ)</w:t>
      </w:r>
    </w:p>
    <w:p w:rsidR="00EE3713" w:rsidRPr="00475D30" w:rsidRDefault="00EE3713" w:rsidP="00F906F2">
      <w:pPr>
        <w:shd w:val="clear" w:color="auto" w:fill="FFFFFF"/>
        <w:spacing w:line="254" w:lineRule="exact"/>
        <w:ind w:left="1258"/>
      </w:pPr>
      <w:r w:rsidRPr="00475D30">
        <w:rPr>
          <w:spacing w:val="-5"/>
          <w:sz w:val="22"/>
          <w:szCs w:val="22"/>
        </w:rPr>
        <w:t>Лом</w:t>
      </w:r>
    </w:p>
    <w:p w:rsidR="00EE3713" w:rsidRPr="00475D30" w:rsidRDefault="00EE3713" w:rsidP="00F906F2">
      <w:pPr>
        <w:shd w:val="clear" w:color="auto" w:fill="FFFFFF"/>
        <w:spacing w:line="254" w:lineRule="exact"/>
        <w:ind w:left="1258"/>
      </w:pPr>
      <w:r w:rsidRPr="00475D30">
        <w:rPr>
          <w:spacing w:val="-2"/>
          <w:sz w:val="22"/>
          <w:szCs w:val="22"/>
        </w:rPr>
        <w:t>Багор</w:t>
      </w:r>
    </w:p>
    <w:p w:rsidR="00EE3713" w:rsidRPr="00475D30" w:rsidRDefault="00EE3713" w:rsidP="00F906F2">
      <w:pPr>
        <w:shd w:val="clear" w:color="auto" w:fill="FFFFFF"/>
        <w:spacing w:line="254" w:lineRule="exact"/>
        <w:ind w:left="1260"/>
      </w:pPr>
      <w:r w:rsidRPr="00475D30">
        <w:rPr>
          <w:sz w:val="22"/>
          <w:szCs w:val="22"/>
        </w:rPr>
        <w:t>Крюк с деревянной рукояткой</w:t>
      </w:r>
    </w:p>
    <w:p w:rsidR="00EE3713" w:rsidRPr="00475D30" w:rsidRDefault="00EE3713" w:rsidP="00F906F2">
      <w:pPr>
        <w:shd w:val="clear" w:color="auto" w:fill="FFFFFF"/>
        <w:spacing w:line="254" w:lineRule="exact"/>
        <w:ind w:left="1258"/>
      </w:pPr>
      <w:r w:rsidRPr="00475D30">
        <w:rPr>
          <w:spacing w:val="-3"/>
          <w:sz w:val="22"/>
          <w:szCs w:val="22"/>
        </w:rPr>
        <w:t>Ведро</w:t>
      </w:r>
    </w:p>
    <w:p w:rsidR="00EE3713" w:rsidRPr="00475D30" w:rsidRDefault="00EE3713" w:rsidP="00F906F2">
      <w:pPr>
        <w:shd w:val="clear" w:color="auto" w:fill="FFFFFF"/>
        <w:tabs>
          <w:tab w:val="left" w:pos="1258"/>
        </w:tabs>
        <w:spacing w:line="254" w:lineRule="exact"/>
        <w:ind w:left="1258" w:right="3715" w:hanging="322"/>
      </w:pPr>
      <w:r w:rsidRPr="00475D30">
        <w:rPr>
          <w:sz w:val="22"/>
          <w:szCs w:val="22"/>
        </w:rPr>
        <w:tab/>
      </w:r>
      <w:r w:rsidRPr="00475D30">
        <w:rPr>
          <w:spacing w:val="-2"/>
          <w:sz w:val="22"/>
          <w:szCs w:val="22"/>
        </w:rPr>
        <w:t>Асбестовое полотно, грубошерстная ткань или войлок</w:t>
      </w:r>
      <w:r w:rsidRPr="00475D30">
        <w:rPr>
          <w:spacing w:val="-2"/>
          <w:sz w:val="22"/>
          <w:szCs w:val="22"/>
        </w:rPr>
        <w:br/>
      </w:r>
      <w:r w:rsidRPr="00475D30">
        <w:rPr>
          <w:sz w:val="22"/>
          <w:szCs w:val="22"/>
        </w:rPr>
        <w:t>Лопата штыковая и совковая</w:t>
      </w:r>
    </w:p>
    <w:p w:rsidR="00EE3713" w:rsidRPr="00475D30" w:rsidRDefault="00EE3713" w:rsidP="00F906F2">
      <w:pPr>
        <w:shd w:val="clear" w:color="auto" w:fill="FFFFFF"/>
        <w:spacing w:line="254" w:lineRule="exact"/>
        <w:ind w:left="1258"/>
      </w:pPr>
      <w:r w:rsidRPr="00475D30">
        <w:rPr>
          <w:spacing w:val="-4"/>
          <w:sz w:val="22"/>
          <w:szCs w:val="22"/>
        </w:rPr>
        <w:t>Вилы</w:t>
      </w:r>
    </w:p>
    <w:p w:rsidR="00EE3713" w:rsidRPr="00475D30" w:rsidRDefault="00EE3713" w:rsidP="00F906F2">
      <w:pPr>
        <w:shd w:val="clear" w:color="auto" w:fill="FFFFFF"/>
        <w:spacing w:before="2" w:line="254" w:lineRule="exact"/>
        <w:ind w:left="7"/>
      </w:pPr>
      <w:r w:rsidRPr="00475D30">
        <w:rPr>
          <w:sz w:val="22"/>
          <w:szCs w:val="22"/>
        </w:rPr>
        <w:t>Тележка для перевозки оборудования Емкость для хранения воды Ящик с песком.</w:t>
      </w:r>
      <w:r w:rsidRPr="00475D30">
        <w:rPr>
          <w:spacing w:val="5"/>
          <w:sz w:val="22"/>
          <w:szCs w:val="22"/>
        </w:rPr>
        <w:t xml:space="preserve">Комплектация пожарных щитов и их количество определяется конструктивными </w:t>
      </w:r>
      <w:r w:rsidRPr="00475D30">
        <w:rPr>
          <w:b/>
          <w:bCs/>
          <w:spacing w:val="5"/>
          <w:sz w:val="22"/>
          <w:szCs w:val="22"/>
        </w:rPr>
        <w:t xml:space="preserve">особенностями </w:t>
      </w:r>
      <w:r w:rsidRPr="00475D30">
        <w:rPr>
          <w:spacing w:val="-1"/>
          <w:sz w:val="22"/>
          <w:szCs w:val="22"/>
        </w:rPr>
        <w:t>помещений, категорией и классом пожара.</w:t>
      </w:r>
    </w:p>
    <w:p w:rsidR="00EE3713" w:rsidRDefault="00EE3713" w:rsidP="00F906F2">
      <w:pPr>
        <w:shd w:val="clear" w:color="auto" w:fill="FFFFFF"/>
        <w:spacing w:line="254" w:lineRule="exact"/>
        <w:rPr>
          <w:spacing w:val="-1"/>
          <w:sz w:val="22"/>
          <w:szCs w:val="22"/>
        </w:rPr>
      </w:pPr>
      <w:r w:rsidRPr="00475D30">
        <w:rPr>
          <w:spacing w:val="1"/>
          <w:sz w:val="22"/>
          <w:szCs w:val="22"/>
        </w:rPr>
        <w:t xml:space="preserve">Каждый огнетушитель должен иметь порядковый номер, нанесенный на корте белой краской. </w:t>
      </w:r>
      <w:r w:rsidRPr="00475D30">
        <w:rPr>
          <w:spacing w:val="2"/>
          <w:sz w:val="22"/>
          <w:szCs w:val="22"/>
        </w:rPr>
        <w:t xml:space="preserve">Огнетушители  должны   содержаться   в   исправном   состоянии,   периодически   </w:t>
      </w:r>
      <w:r w:rsidRPr="00475D30">
        <w:rPr>
          <w:b/>
          <w:bCs/>
          <w:spacing w:val="2"/>
          <w:sz w:val="22"/>
          <w:szCs w:val="22"/>
        </w:rPr>
        <w:t xml:space="preserve">осматриваться, </w:t>
      </w:r>
      <w:r w:rsidRPr="00475D30">
        <w:rPr>
          <w:spacing w:val="5"/>
          <w:sz w:val="22"/>
          <w:szCs w:val="22"/>
        </w:rPr>
        <w:t xml:space="preserve">проверяться и своевременно перезаряжаться. В зимнее время огнетушители на водной основе следует </w:t>
      </w:r>
      <w:r w:rsidRPr="00475D30">
        <w:rPr>
          <w:spacing w:val="-1"/>
          <w:sz w:val="22"/>
          <w:szCs w:val="22"/>
        </w:rPr>
        <w:t>хранить в отапливаемом помещении</w:t>
      </w:r>
    </w:p>
    <w:p w:rsidR="00EE3713" w:rsidRDefault="00EE3713" w:rsidP="00F906F2">
      <w:pPr>
        <w:shd w:val="clear" w:color="auto" w:fill="FFFFFF"/>
        <w:spacing w:line="254" w:lineRule="exact"/>
        <w:rPr>
          <w:spacing w:val="-1"/>
          <w:sz w:val="22"/>
          <w:szCs w:val="22"/>
        </w:rPr>
      </w:pPr>
    </w:p>
    <w:p w:rsidR="00EE3713" w:rsidRPr="00475D30" w:rsidRDefault="00EE3713" w:rsidP="00475D30">
      <w:pPr>
        <w:shd w:val="clear" w:color="auto" w:fill="FFFFFF"/>
        <w:spacing w:line="252" w:lineRule="exact"/>
      </w:pPr>
      <w:r w:rsidRPr="00475D30">
        <w:rPr>
          <w:sz w:val="22"/>
          <w:szCs w:val="22"/>
        </w:rPr>
        <w:t xml:space="preserve">6.2.  Пожарный  инвентарь должен  находиться  в определенных  местах,  известных каждому </w:t>
      </w:r>
      <w:r w:rsidRPr="00475D30">
        <w:rPr>
          <w:spacing w:val="-3"/>
          <w:sz w:val="22"/>
          <w:szCs w:val="22"/>
        </w:rPr>
        <w:t>работающему.</w:t>
      </w:r>
    </w:p>
    <w:p w:rsidR="00EE3713" w:rsidRPr="00475D30" w:rsidRDefault="00EE3713" w:rsidP="00475D30">
      <w:pPr>
        <w:shd w:val="clear" w:color="auto" w:fill="FFFFFF"/>
        <w:spacing w:before="2" w:line="252" w:lineRule="exact"/>
        <w:ind w:left="559"/>
      </w:pPr>
      <w:r w:rsidRPr="00475D30">
        <w:rPr>
          <w:sz w:val="22"/>
          <w:szCs w:val="22"/>
        </w:rPr>
        <w:t>Шкафы внутренних пожарных кранов должны быть закрыты и опломбированы.</w:t>
      </w:r>
    </w:p>
    <w:p w:rsidR="00EE3713" w:rsidRPr="00475D30" w:rsidRDefault="00EE3713" w:rsidP="00475D30">
      <w:pPr>
        <w:shd w:val="clear" w:color="auto" w:fill="FFFFFF"/>
        <w:spacing w:before="374" w:line="252" w:lineRule="exact"/>
        <w:ind w:left="2722"/>
      </w:pPr>
      <w:r w:rsidRPr="00475D30">
        <w:rPr>
          <w:sz w:val="22"/>
          <w:szCs w:val="22"/>
        </w:rPr>
        <w:t>7. Действия обслуживающего персонала при пожаре.</w:t>
      </w:r>
    </w:p>
    <w:p w:rsidR="00EE3713" w:rsidRPr="00475D30" w:rsidRDefault="00EE3713" w:rsidP="00475D30">
      <w:pPr>
        <w:shd w:val="clear" w:color="auto" w:fill="FFFFFF"/>
        <w:tabs>
          <w:tab w:val="left" w:leader="underscore" w:pos="9962"/>
        </w:tabs>
        <w:spacing w:line="252" w:lineRule="exact"/>
        <w:ind w:left="566"/>
        <w:jc w:val="both"/>
      </w:pPr>
      <w:r w:rsidRPr="00475D30">
        <w:rPr>
          <w:sz w:val="22"/>
          <w:szCs w:val="22"/>
        </w:rPr>
        <w:t xml:space="preserve">7.1.Если возник пожар, то нужно немедленно вызвать пожарную команд) по телефон}    </w:t>
      </w:r>
      <w:r w:rsidRPr="00475D30">
        <w:rPr>
          <w:sz w:val="22"/>
          <w:szCs w:val="22"/>
          <w:u w:val="single"/>
        </w:rPr>
        <w:t>01</w:t>
      </w:r>
      <w:r w:rsidRPr="00475D30">
        <w:rPr>
          <w:sz w:val="22"/>
          <w:szCs w:val="22"/>
          <w:u w:val="single"/>
        </w:rPr>
        <w:tab/>
      </w:r>
      <w:r w:rsidRPr="00475D30">
        <w:rPr>
          <w:sz w:val="22"/>
          <w:szCs w:val="22"/>
        </w:rPr>
        <w:t xml:space="preserve"> и</w:t>
      </w:r>
    </w:p>
    <w:p w:rsidR="00EE3713" w:rsidRPr="00475D30" w:rsidRDefault="00EE3713" w:rsidP="00475D30">
      <w:pPr>
        <w:shd w:val="clear" w:color="auto" w:fill="FFFFFF"/>
        <w:spacing w:before="2" w:line="252" w:lineRule="exact"/>
        <w:ind w:left="10"/>
        <w:jc w:val="both"/>
      </w:pPr>
      <w:r w:rsidRPr="00475D30">
        <w:rPr>
          <w:spacing w:val="-1"/>
          <w:sz w:val="22"/>
          <w:szCs w:val="22"/>
        </w:rPr>
        <w:t>приступить к тушению пожара первичными средствами пожаротушения.</w:t>
      </w:r>
    </w:p>
    <w:p w:rsidR="00EE3713" w:rsidRPr="00475D30" w:rsidRDefault="00EE3713" w:rsidP="00475D30">
      <w:pPr>
        <w:shd w:val="clear" w:color="auto" w:fill="FFFFFF"/>
        <w:spacing w:line="252" w:lineRule="exact"/>
        <w:ind w:left="10" w:right="2" w:firstLine="554"/>
        <w:jc w:val="both"/>
      </w:pPr>
      <w:r w:rsidRPr="00475D30">
        <w:rPr>
          <w:sz w:val="22"/>
          <w:szCs w:val="22"/>
        </w:rPr>
        <w:t xml:space="preserve">7.2.Приступая к тушению пожара, необходимо обесточить все приборы и аппараты, отключить </w:t>
      </w:r>
      <w:r w:rsidRPr="00475D30">
        <w:rPr>
          <w:spacing w:val="3"/>
          <w:sz w:val="22"/>
          <w:szCs w:val="22"/>
        </w:rPr>
        <w:t xml:space="preserve">вентиляцию, вынести из помещения все емкости с огнеопасными веществами и баллоны со сжатыми </w:t>
      </w:r>
      <w:r w:rsidRPr="00475D30">
        <w:rPr>
          <w:spacing w:val="-5"/>
          <w:sz w:val="22"/>
          <w:szCs w:val="22"/>
        </w:rPr>
        <w:t>газами.</w:t>
      </w:r>
    </w:p>
    <w:p w:rsidR="00EE3713" w:rsidRPr="00475D30" w:rsidRDefault="00EE3713" w:rsidP="00475D30">
      <w:pPr>
        <w:shd w:val="clear" w:color="auto" w:fill="FFFFFF"/>
        <w:spacing w:before="10" w:line="252" w:lineRule="exact"/>
        <w:ind w:left="5" w:firstLine="564"/>
        <w:jc w:val="both"/>
      </w:pPr>
      <w:r w:rsidRPr="00475D30">
        <w:rPr>
          <w:sz w:val="22"/>
          <w:szCs w:val="22"/>
        </w:rPr>
        <w:t xml:space="preserve">7.3.Горящие нерастворимые в воде вещества гасить водой нельзя (бензин, скипидар), их следует </w:t>
      </w:r>
      <w:r w:rsidRPr="00475D30">
        <w:rPr>
          <w:spacing w:val="-1"/>
          <w:sz w:val="22"/>
          <w:szCs w:val="22"/>
        </w:rPr>
        <w:t>тушить огнетушителем, песком или войлочным покрывалом.</w:t>
      </w:r>
    </w:p>
    <w:p w:rsidR="00EE3713" w:rsidRPr="00475D30" w:rsidRDefault="00EE3713" w:rsidP="00475D30">
      <w:pPr>
        <w:shd w:val="clear" w:color="auto" w:fill="FFFFFF"/>
        <w:spacing w:line="252" w:lineRule="exact"/>
        <w:ind w:left="14" w:right="10" w:firstLine="557"/>
        <w:jc w:val="both"/>
      </w:pPr>
      <w:r w:rsidRPr="00475D30">
        <w:rPr>
          <w:spacing w:val="5"/>
          <w:sz w:val="22"/>
          <w:szCs w:val="22"/>
        </w:rPr>
        <w:t xml:space="preserve">7.4.Нельзя тушить горящие электроустановки водой и воздушно-пенными огнетушителями. </w:t>
      </w:r>
      <w:r w:rsidRPr="00475D30">
        <w:rPr>
          <w:spacing w:val="-1"/>
          <w:sz w:val="22"/>
          <w:szCs w:val="22"/>
        </w:rPr>
        <w:t>Применять углекислотные и порошковые огнетушители.</w:t>
      </w:r>
    </w:p>
    <w:p w:rsidR="00EE3713" w:rsidRPr="00475D30" w:rsidRDefault="00EE3713" w:rsidP="00475D30">
      <w:pPr>
        <w:shd w:val="clear" w:color="auto" w:fill="FFFFFF"/>
        <w:spacing w:before="502"/>
        <w:ind w:left="571"/>
        <w:sectPr w:rsidR="00EE3713" w:rsidRPr="00475D30">
          <w:type w:val="continuous"/>
          <w:pgSz w:w="11909" w:h="16834"/>
          <w:pgMar w:top="423" w:right="360" w:bottom="360" w:left="485" w:header="720" w:footer="720" w:gutter="0"/>
          <w:cols w:num="2" w:space="720" w:equalWidth="0">
            <w:col w:w="720" w:space="168"/>
            <w:col w:w="10176"/>
          </w:cols>
          <w:noEndnote/>
        </w:sectPr>
      </w:pPr>
      <w:r w:rsidRPr="00475D30">
        <w:rPr>
          <w:spacing w:val="-4"/>
          <w:sz w:val="22"/>
          <w:szCs w:val="22"/>
        </w:rPr>
        <w:t>Разработчик:</w:t>
      </w:r>
    </w:p>
    <w:p w:rsidR="00EE3713" w:rsidRPr="00475D30" w:rsidRDefault="00EE3713"/>
    <w:sectPr w:rsidR="00EE3713" w:rsidRPr="00475D30" w:rsidSect="008B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274"/>
    <w:multiLevelType w:val="singleLevel"/>
    <w:tmpl w:val="5860DB90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5EC60B04"/>
    <w:multiLevelType w:val="singleLevel"/>
    <w:tmpl w:val="7E6A244A"/>
    <w:lvl w:ilvl="0">
      <w:start w:val="5"/>
      <w:numFmt w:val="decimal"/>
      <w:lvlText w:val="2.%1."/>
      <w:legacy w:legacy="1" w:legacySpace="0" w:legacyIndent="38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2.%1."/>
        <w:legacy w:legacy="1" w:legacySpace="0" w:legacyIndent="38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6F2"/>
    <w:rsid w:val="00376105"/>
    <w:rsid w:val="003B4782"/>
    <w:rsid w:val="00475D30"/>
    <w:rsid w:val="00542BD9"/>
    <w:rsid w:val="00547D85"/>
    <w:rsid w:val="005849DB"/>
    <w:rsid w:val="00791E56"/>
    <w:rsid w:val="008B72E4"/>
    <w:rsid w:val="00D1711E"/>
    <w:rsid w:val="00EE3713"/>
    <w:rsid w:val="00F9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846</Words>
  <Characters>4827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Anderson</dc:creator>
  <cp:keywords/>
  <dc:description/>
  <cp:lastModifiedBy>Loner-XP</cp:lastModifiedBy>
  <cp:revision>4</cp:revision>
  <dcterms:created xsi:type="dcterms:W3CDTF">2011-03-28T09:40:00Z</dcterms:created>
  <dcterms:modified xsi:type="dcterms:W3CDTF">2017-11-13T19:34:00Z</dcterms:modified>
</cp:coreProperties>
</file>